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F6" w:rsidRDefault="009D71F6" w:rsidP="00EC3119">
      <w:pPr>
        <w:shd w:val="clear" w:color="auto" w:fill="FFFFFF"/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80700"/>
            <wp:effectExtent l="0" t="0" r="0" b="0"/>
            <wp:wrapTight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001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2850" cy="1068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2F9A" w:rsidRPr="00494652" w:rsidRDefault="00292F9A" w:rsidP="00EC3119">
      <w:pPr>
        <w:shd w:val="clear" w:color="auto" w:fill="FFFFFF"/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721327" w:rsidRPr="0072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зобразительно</w:t>
      </w:r>
      <w:r w:rsidR="00721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72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на 201</w:t>
      </w:r>
      <w:r w:rsidR="00EA68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</w:t>
      </w:r>
      <w:r w:rsidR="00EA68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49465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в соответствии с основной образовательной программой начального общего  образования Муниципального бюджетного общеобразовательного учреждения «</w:t>
      </w:r>
      <w:proofErr w:type="spellStart"/>
      <w:r w:rsidRPr="00494652">
        <w:rPr>
          <w:rFonts w:ascii="Times New Roman" w:eastAsia="Calibri" w:hAnsi="Times New Roman" w:cs="Times New Roman"/>
          <w:sz w:val="24"/>
          <w:szCs w:val="24"/>
          <w:lang w:eastAsia="ru-RU"/>
        </w:rPr>
        <w:t>Летуновская</w:t>
      </w:r>
      <w:proofErr w:type="spellEnd"/>
      <w:r w:rsidRPr="004946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школа» на основе авторской программы 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Б.М. </w:t>
      </w:r>
      <w:proofErr w:type="spell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A" w:rsidRPr="00494652" w:rsidRDefault="00292F9A" w:rsidP="00EC3119">
      <w:pPr>
        <w:shd w:val="clear" w:color="auto" w:fill="FFFFFF"/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основной образовательной программе начального общего образования </w:t>
      </w:r>
      <w:r w:rsidRPr="0049465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</w:t>
      </w:r>
      <w:proofErr w:type="spellStart"/>
      <w:r w:rsidRPr="00494652">
        <w:rPr>
          <w:rFonts w:ascii="Times New Roman" w:eastAsia="Calibri" w:hAnsi="Times New Roman" w:cs="Times New Roman"/>
          <w:sz w:val="24"/>
          <w:szCs w:val="24"/>
          <w:lang w:eastAsia="ru-RU"/>
        </w:rPr>
        <w:t>Летуновская</w:t>
      </w:r>
      <w:proofErr w:type="spellEnd"/>
      <w:r w:rsidRPr="004946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школа» на изучение изобразительного искусства отводится 35 часов  в год </w:t>
      </w:r>
      <w:r w:rsidR="00F766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="00F766DC" w:rsidRPr="00F76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66DC">
        <w:rPr>
          <w:rFonts w:ascii="Times New Roman" w:eastAsia="Calibri" w:hAnsi="Times New Roman" w:cs="Times New Roman"/>
          <w:sz w:val="24"/>
          <w:szCs w:val="24"/>
        </w:rPr>
        <w:t>учетом каникулярных и праздничных дней</w:t>
      </w:r>
      <w:r w:rsidR="00F766DC">
        <w:rPr>
          <w:rFonts w:ascii="Times New Roman" w:hAnsi="Times New Roman" w:cs="Times New Roman"/>
          <w:sz w:val="24"/>
          <w:szCs w:val="24"/>
        </w:rPr>
        <w:t xml:space="preserve"> 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 3</w:t>
      </w:r>
      <w:r w:rsidR="00F766DC" w:rsidRPr="00F766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недель, что соответствует годовому календарному графику школы на 201</w:t>
      </w:r>
      <w:r w:rsidR="00EA68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</w:t>
      </w:r>
      <w:r w:rsidR="00EA68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год).</w:t>
      </w:r>
    </w:p>
    <w:p w:rsidR="00AF65D2" w:rsidRPr="00494652" w:rsidRDefault="00115938" w:rsidP="00EC3119">
      <w:pPr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115938" w:rsidRPr="00494652" w:rsidRDefault="00115938" w:rsidP="00EC3119">
      <w:pPr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 изучения искусства у </w:t>
      </w:r>
      <w:proofErr w:type="spell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spell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-будут сформированы основы художественной культуры: представления специфике искусства, потребность в художественном творчестве и в общении с искусством;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-начнут развивать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-сформируются основы духовно-нравственных ценностей личности</w:t>
      </w:r>
      <w:proofErr w:type="gramStart"/>
      <w:r w:rsidRPr="0049465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94652">
        <w:rPr>
          <w:rFonts w:ascii="Times New Roman" w:hAnsi="Times New Roman" w:cs="Times New Roman"/>
          <w:sz w:val="24"/>
          <w:szCs w:val="24"/>
        </w:rPr>
        <w:t>удет проявляться эмоционально-ценностное отношение к миру. художественный вкус;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-появится способность к реализации творческого потенциала в духовной. духовн</w:t>
      </w:r>
      <w:proofErr w:type="gramStart"/>
      <w:r w:rsidRPr="004946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4652">
        <w:rPr>
          <w:rFonts w:ascii="Times New Roman" w:hAnsi="Times New Roman" w:cs="Times New Roman"/>
          <w:sz w:val="24"/>
          <w:szCs w:val="24"/>
        </w:rPr>
        <w:t xml:space="preserve"> продуктивной деятельности, разовьется трудолюбие, открытость миру, диалогичность;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-Установится осознанное уважение и принятие традиций, форм культурно- исторической, социальной</w:t>
      </w:r>
      <w:r w:rsidRPr="00494652">
        <w:rPr>
          <w:rFonts w:ascii="Times New Roman" w:hAnsi="Times New Roman" w:cs="Times New Roman"/>
          <w:sz w:val="24"/>
          <w:szCs w:val="24"/>
        </w:rPr>
        <w:tab/>
        <w:t xml:space="preserve"> и духовной жизни родного края, наполнятся конкретным содержание  понятия «Отечество», «родная земля», «моя семья» «мой дом», разовьется принятие культуры и духовных традиций многонационального народа РФ, зародиться социально-ориентированный взгляд на мир;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-овладеют умениями и навыками восприятия произведений искусства; смогут понимать образную природу искусства; давать эстетическую  оценку явлениям окружающего мира;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-получать навыки сотрудничества со взрослыми и сверстниками</w:t>
      </w:r>
      <w:proofErr w:type="gramStart"/>
      <w:r w:rsidRPr="004946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94652">
        <w:rPr>
          <w:rFonts w:ascii="Times New Roman" w:hAnsi="Times New Roman" w:cs="Times New Roman"/>
          <w:sz w:val="24"/>
          <w:szCs w:val="24"/>
        </w:rPr>
        <w:t>аучатся вести диалог, участвовать в обсуждении значимых явлений и искусства;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115938" w:rsidRPr="00494652" w:rsidRDefault="00115938" w:rsidP="00EC3119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94652">
        <w:rPr>
          <w:rFonts w:ascii="Times New Roman" w:hAnsi="Times New Roman" w:cs="Times New Roman"/>
          <w:sz w:val="24"/>
          <w:szCs w:val="24"/>
        </w:rPr>
        <w:t>-будут использованы выразительные средства для воплощения собственного  художественно-творческого замысла; смогут выполнять простые рисунки и орнаментальные композиции, используя язык компьютерной графики.</w:t>
      </w:r>
    </w:p>
    <w:p w:rsidR="00115938" w:rsidRPr="00494652" w:rsidRDefault="00115938" w:rsidP="00EC3119">
      <w:pPr>
        <w:spacing w:after="0" w:line="240" w:lineRule="auto"/>
        <w:ind w:left="-180" w:right="42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119" w:rsidRDefault="00EC3119" w:rsidP="00EC3119">
      <w:pPr>
        <w:spacing w:after="0" w:line="240" w:lineRule="auto"/>
        <w:ind w:left="-180" w:right="42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4C3BE9" w:rsidRPr="004C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предмета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 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 основами многих видов дизайна, декоративно-прикладного искусства, с видами и жанрами станкового искусства. Знания о системе видов искусства приобретаются через постижение их жизненных функций, роли в жизни людей и 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твоем доме (8 ч)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вещи, в каждом предмете, которые наполняют наш дом, заложен труд художника. В чем с</w:t>
      </w:r>
      <w:proofErr w:type="gram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эта работа художника? Вещи бывают нарядными, праздничными или тихими, уютными, или деловыми, строгими; одни подходят для работы, другие - для отдыха; одни служат детям, други</w:t>
      </w:r>
      <w:proofErr w:type="gram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Как выглядеть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на улицах твоего города (7 ч)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художника на улице города (или села). Знакомство с искусством начинается с родного п</w:t>
      </w:r>
      <w:proofErr w:type="gramStart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зрелище (11 ч)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—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музей (8 ч</w:t>
      </w: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4652" w:rsidRPr="00494652" w:rsidRDefault="00494652" w:rsidP="00EC3119">
      <w:pPr>
        <w:shd w:val="clear" w:color="auto" w:fill="FFFFFF"/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494652" w:rsidRPr="00494652" w:rsidRDefault="00494652" w:rsidP="00EC3119">
      <w:pPr>
        <w:spacing w:after="0" w:line="240" w:lineRule="auto"/>
        <w:ind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E9" w:rsidRDefault="002C7348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BE9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489B" w:rsidRPr="00494652" w:rsidRDefault="004C3BE9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</w:t>
      </w:r>
      <w:r w:rsidR="002C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94652"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94652" w:rsidRPr="004C3BE9" w:rsidRDefault="004C3BE9" w:rsidP="00494652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2552"/>
      </w:tblGrid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в твоем доме 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Твои игрушки. 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 и шторы у тебя </w:t>
            </w:r>
          </w:p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2552" w:type="dxa"/>
            <w:shd w:val="clear" w:color="auto" w:fill="auto"/>
          </w:tcPr>
          <w:p w:rsidR="00494652" w:rsidRPr="00226E17" w:rsidRDefault="00226E17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 (обобщение темы)</w:t>
            </w:r>
          </w:p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архитектуры 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 и бульвары.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транспорт.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 (обобщение темы).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Художник и зрелище 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 (обобщение темы).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Художник и музей 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мир. Картина – пейзаж.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портрет.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натюрморт.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выставка. Повторение </w:t>
            </w:r>
            <w:proofErr w:type="gramStart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94652" w:rsidRPr="00226E17" w:rsidRDefault="00226E17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94652" w:rsidRPr="00494652" w:rsidTr="00494652">
        <w:tc>
          <w:tcPr>
            <w:tcW w:w="124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94652" w:rsidRPr="00494652" w:rsidRDefault="0049465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552" w:type="dxa"/>
            <w:shd w:val="clear" w:color="auto" w:fill="auto"/>
          </w:tcPr>
          <w:p w:rsidR="00494652" w:rsidRPr="00494652" w:rsidRDefault="00494652" w:rsidP="0049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94652" w:rsidRPr="00494652" w:rsidRDefault="00494652" w:rsidP="0049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BE9" w:rsidRDefault="004C3BE9" w:rsidP="0049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BE9" w:rsidRDefault="004C3BE9" w:rsidP="0049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BE9" w:rsidRDefault="004C3BE9" w:rsidP="0049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BE9" w:rsidRDefault="004C3BE9" w:rsidP="0049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BE9" w:rsidRDefault="004C3BE9" w:rsidP="0049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42" w:rsidRDefault="006C1142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7BE5" w:rsidRDefault="008B7BE5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7BE5" w:rsidRDefault="008B7BE5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7BE5" w:rsidRDefault="008B7BE5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7BE5" w:rsidRDefault="008B7BE5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7BE5" w:rsidRDefault="008B7BE5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63853" w:rsidRPr="00494652" w:rsidRDefault="00D63853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 - тематическое планирование</w:t>
      </w:r>
    </w:p>
    <w:p w:rsidR="00D63853" w:rsidRPr="00494652" w:rsidRDefault="00FA489B" w:rsidP="00EC311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63853"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зобразительно</w:t>
      </w: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63853"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</w:t>
      </w:r>
      <w:r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63853" w:rsidRPr="0049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D63853" w:rsidRPr="00494652" w:rsidRDefault="00D63853" w:rsidP="00494652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4536"/>
        <w:gridCol w:w="1417"/>
        <w:gridCol w:w="142"/>
        <w:gridCol w:w="1134"/>
      </w:tblGrid>
      <w:tr w:rsidR="00827855" w:rsidRPr="00494652" w:rsidTr="00827855">
        <w:trPr>
          <w:trHeight w:val="416"/>
        </w:trPr>
        <w:tc>
          <w:tcPr>
            <w:tcW w:w="851" w:type="dxa"/>
            <w:vMerge w:val="restart"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55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vMerge w:val="restart"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292F9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деятельности</w:t>
            </w:r>
            <w:r w:rsidR="00292F9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по теме</w:t>
            </w:r>
          </w:p>
        </w:tc>
        <w:tc>
          <w:tcPr>
            <w:tcW w:w="2693" w:type="dxa"/>
            <w:gridSpan w:val="3"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</w:t>
            </w:r>
            <w:r w:rsidR="00292F9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</w:t>
            </w:r>
          </w:p>
        </w:tc>
      </w:tr>
      <w:tr w:rsidR="00827855" w:rsidRPr="00494652" w:rsidTr="00827855">
        <w:trPr>
          <w:trHeight w:val="750"/>
        </w:trPr>
        <w:tc>
          <w:tcPr>
            <w:tcW w:w="851" w:type="dxa"/>
            <w:vMerge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27855" w:rsidRPr="00494652" w:rsidRDefault="00827855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7855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276" w:type="dxa"/>
            <w:gridSpan w:val="2"/>
          </w:tcPr>
          <w:p w:rsidR="00827855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сроки прохождения</w:t>
            </w:r>
          </w:p>
        </w:tc>
      </w:tr>
      <w:tr w:rsidR="00D63853" w:rsidRPr="00494652" w:rsidTr="00827855">
        <w:trPr>
          <w:trHeight w:val="529"/>
        </w:trPr>
        <w:tc>
          <w:tcPr>
            <w:tcW w:w="10490" w:type="dxa"/>
            <w:gridSpan w:val="6"/>
          </w:tcPr>
          <w:p w:rsidR="00D63853" w:rsidRPr="00494652" w:rsidRDefault="002C7348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D63853"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в твоем доме </w:t>
            </w:r>
            <w:proofErr w:type="gramStart"/>
            <w:r w:rsidR="00D63853"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F65D2"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63853"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Твои игрушки. </w:t>
            </w:r>
          </w:p>
        </w:tc>
        <w:tc>
          <w:tcPr>
            <w:tcW w:w="4536" w:type="dxa"/>
          </w:tcPr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эстетически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разные виды игрушек, материалы, из которых они сделаны.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материала, формы и внешнего оформления игрушек (украшения).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видеть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пластическую форму игрушки и украшать ее,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ind w:firstLine="3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добиваясь целостности цветового решения.</w:t>
            </w:r>
          </w:p>
        </w:tc>
        <w:tc>
          <w:tcPr>
            <w:tcW w:w="1559" w:type="dxa"/>
            <w:gridSpan w:val="2"/>
          </w:tcPr>
          <w:p w:rsidR="00292F9A" w:rsidRPr="00494652" w:rsidRDefault="00292F9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дома.</w:t>
            </w:r>
          </w:p>
        </w:tc>
        <w:tc>
          <w:tcPr>
            <w:tcW w:w="4536" w:type="dxa"/>
          </w:tcPr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1559" w:type="dxa"/>
            <w:gridSpan w:val="2"/>
          </w:tcPr>
          <w:p w:rsidR="00292F9A" w:rsidRPr="00494652" w:rsidRDefault="00292F9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платок.</w:t>
            </w:r>
          </w:p>
        </w:tc>
        <w:tc>
          <w:tcPr>
            <w:tcW w:w="4536" w:type="dxa"/>
          </w:tcPr>
          <w:p w:rsidR="00292F9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оценивать разнообразие вариантов росписи ткани на примере платка.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характера узора, цветового решения платка от того, кому и для чего он предназначен.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геометрический).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 (композицию), украшение (характер декора), изображение (стилизацию) в процессе создания образа платка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брести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</w:t>
            </w:r>
          </w:p>
        </w:tc>
        <w:tc>
          <w:tcPr>
            <w:tcW w:w="1559" w:type="dxa"/>
            <w:gridSpan w:val="2"/>
          </w:tcPr>
          <w:p w:rsidR="00292F9A" w:rsidRPr="00494652" w:rsidRDefault="004C3BE9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292F9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 и шторы у тебя </w:t>
            </w:r>
          </w:p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4536" w:type="dxa"/>
          </w:tcPr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 и декора в создании образа комнаты.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 о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Обретать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1559" w:type="dxa"/>
            <w:gridSpan w:val="2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 и шторы у тебя </w:t>
            </w:r>
          </w:p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 и декора в создании образа комнаты.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 о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292F9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Обретать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1559" w:type="dxa"/>
            <w:gridSpan w:val="2"/>
          </w:tcPr>
          <w:p w:rsidR="00292F9A" w:rsidRPr="00494652" w:rsidRDefault="00292F9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4536" w:type="dxa"/>
          </w:tcPr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Братьев-Мастеров в создании книги (многообразие форм книг, обложка, иллюстрации, буквицы и т.д.)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нать и называть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отдельные элементы оформления книги (обложка, иллюстрации, буквицы).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и называть произведения нескольких художников-иллюстраторов детской книги.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детской книжки-игрушки.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ной работы.</w:t>
            </w:r>
          </w:p>
        </w:tc>
        <w:tc>
          <w:tcPr>
            <w:tcW w:w="1559" w:type="dxa"/>
            <w:gridSpan w:val="2"/>
          </w:tcPr>
          <w:p w:rsidR="00292F9A" w:rsidRPr="00494652" w:rsidRDefault="00292F9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9A" w:rsidRPr="00494652" w:rsidTr="00827855">
        <w:tc>
          <w:tcPr>
            <w:tcW w:w="851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292F9A" w:rsidRPr="00494652" w:rsidRDefault="00292F9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4536" w:type="dxa"/>
          </w:tcPr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уметь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художника и Братьев-Мастеров в создании форм открыток, изображений на них.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к определенному событию или декоративную закладку (работа в технике </w:t>
            </w:r>
            <w:proofErr w:type="spell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, графической монотипии, аппликации или в смешанной технике).</w:t>
            </w:r>
          </w:p>
          <w:p w:rsidR="00292F9A" w:rsidRPr="00494652" w:rsidRDefault="00292F9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лаконичного выразительного изображения</w:t>
            </w:r>
          </w:p>
        </w:tc>
        <w:tc>
          <w:tcPr>
            <w:tcW w:w="1559" w:type="dxa"/>
            <w:gridSpan w:val="2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F9A" w:rsidRPr="00494652" w:rsidRDefault="00292F9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 (обобщение темы)</w:t>
            </w:r>
          </w:p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оценивать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сверстников.</w:t>
            </w:r>
          </w:p>
        </w:tc>
        <w:tc>
          <w:tcPr>
            <w:tcW w:w="1559" w:type="dxa"/>
            <w:gridSpan w:val="2"/>
          </w:tcPr>
          <w:p w:rsidR="000E106A" w:rsidRPr="004C3BE9" w:rsidRDefault="004C3BE9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10490" w:type="dxa"/>
            <w:gridSpan w:val="6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 (7 часов)</w:t>
            </w: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275751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архитектуры 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образ, образ городской среды.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оценивать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архитектурного образа города.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что памятники архитектуры - это достояние народа, которое необходимо беречь.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архитектурном образе работу каждого из Братьев-Мастеров.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1559" w:type="dxa"/>
            <w:gridSpan w:val="2"/>
          </w:tcPr>
          <w:p w:rsidR="000E106A" w:rsidRPr="00494652" w:rsidRDefault="000E106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4C3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494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 и бульвары.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анализировать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парки, скверы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воспринимать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парк как единый, целостный художественный ансамбль.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работы в процессе создания общего проекта.</w:t>
            </w:r>
          </w:p>
        </w:tc>
        <w:tc>
          <w:tcPr>
            <w:tcW w:w="1559" w:type="dxa"/>
            <w:gridSpan w:val="2"/>
          </w:tcPr>
          <w:p w:rsidR="000E106A" w:rsidRPr="00494652" w:rsidRDefault="000E106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C3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494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Воспринимать, сравнивать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дымники</w:t>
            </w:r>
            <w:proofErr w:type="spell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и т.д.), выявляя в них общее и особенное.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Братьев-Мастеров при создании ажурных оград.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проект (эскиз) ажурной решетки.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1559" w:type="dxa"/>
            <w:gridSpan w:val="2"/>
          </w:tcPr>
          <w:p w:rsidR="000E106A" w:rsidRPr="00494652" w:rsidRDefault="004C3BE9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0E106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Воспринимать, сравнивать, анализировать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фонари разного эмоционального звучания.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Братьев-Мастеров при создании нарядных обликов фонарей.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1559" w:type="dxa"/>
            <w:gridSpan w:val="2"/>
          </w:tcPr>
          <w:p w:rsidR="000E106A" w:rsidRPr="00494652" w:rsidRDefault="000E106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связь художественного оформления витрины с профилем магазина.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оформления витрины магазина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  <w:tc>
          <w:tcPr>
            <w:tcW w:w="1559" w:type="dxa"/>
            <w:gridSpan w:val="2"/>
          </w:tcPr>
          <w:p w:rsidR="000E106A" w:rsidRPr="00494652" w:rsidRDefault="000E106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транспорт.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видетьобраз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облике машины.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Характеризовать, сравнивать, обсуждать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автомобилей и их украшение.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Видеть, сопоставлять и 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 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образы фантастических машин.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Обрести новые навыки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конструировании из бумаги.</w:t>
            </w:r>
          </w:p>
        </w:tc>
        <w:tc>
          <w:tcPr>
            <w:tcW w:w="1559" w:type="dxa"/>
            <w:gridSpan w:val="2"/>
          </w:tcPr>
          <w:p w:rsidR="000E106A" w:rsidRPr="00494652" w:rsidRDefault="004C3BE9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E106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 (обобщение темы).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и уметь 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важную и всем очень  нужную работу художника и Мастеров Постройки, Украшения и Изображения в создании облика города.</w:t>
            </w:r>
          </w:p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детских работ,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в течение четверти, коллективную композицию.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деятельности.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занимательной образовательной игре в качестве экскурсоводов.</w:t>
            </w:r>
          </w:p>
        </w:tc>
        <w:tc>
          <w:tcPr>
            <w:tcW w:w="1559" w:type="dxa"/>
            <w:gridSpan w:val="2"/>
          </w:tcPr>
          <w:p w:rsidR="000E106A" w:rsidRPr="00494652" w:rsidRDefault="004C3BE9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0E106A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06A" w:rsidRPr="00494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6A" w:rsidRPr="00494652" w:rsidTr="00827855">
        <w:tc>
          <w:tcPr>
            <w:tcW w:w="10490" w:type="dxa"/>
            <w:gridSpan w:val="6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Художник и зрелище </w:t>
            </w:r>
            <w:proofErr w:type="gramStart"/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F65D2"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E106A" w:rsidRPr="00494652" w:rsidTr="00827855">
        <w:tc>
          <w:tcPr>
            <w:tcW w:w="851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751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0E106A" w:rsidRPr="00494652" w:rsidRDefault="000E106A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4536" w:type="dxa"/>
          </w:tcPr>
          <w:p w:rsidR="000E106A" w:rsidRPr="00494652" w:rsidRDefault="000E106A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 в цирке (создание красочных декораций, костюмов, циркового реквизита и т.д.).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читьсяизображать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яркое, весёлое, подвижное.</w:t>
            </w:r>
          </w:p>
        </w:tc>
        <w:tc>
          <w:tcPr>
            <w:tcW w:w="1559" w:type="dxa"/>
            <w:gridSpan w:val="2"/>
          </w:tcPr>
          <w:p w:rsidR="000E106A" w:rsidRPr="00494652" w:rsidRDefault="000E106A" w:rsidP="004C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0E106A" w:rsidRPr="00494652" w:rsidRDefault="000E106A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275751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 в цирке (создание красочных декораций, костюмов, циркового реквизита и т.д.)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ридумывать и 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  <w:r w:rsidR="006C1142" w:rsidRPr="006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="006C1142" w:rsidRPr="006C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="006C1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яркое, весёлое, подвижное.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и уметь 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роль театрального художника в создании спектакля.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объёмно – пространственной композиции.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и уметь 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роль театрального художника в создании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объёмно – пространственной композиции.</w:t>
            </w:r>
          </w:p>
        </w:tc>
        <w:tc>
          <w:tcPr>
            <w:tcW w:w="1559" w:type="dxa"/>
            <w:gridSpan w:val="2"/>
          </w:tcPr>
          <w:p w:rsidR="00AF65D2" w:rsidRPr="004C3BE9" w:rsidRDefault="004C3BE9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куклу (характерную головку куклы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детали костюма, соответствующие сказочному персонажу);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для работы пластилин, бумагу, нитки, ножницы , куски ткани.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куклу для игры в кукольный спектакль.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куклу (характерную головку куклы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детали костюма, соответствующие сказочному персонажу);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для работы пластилин, бумагу, нитки, ножницы , куски ткани.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куклу для игры в кукольный спектакль.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роль маски в театре и на празднике.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роль маски в театре и на празднике.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театральной афиши, плаката (привлекает внимание, сообщает название, лаконично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о самом спектакле)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меть видеть и определять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афишах-плакатах изображение, украшение и постройку.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творческий опыт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эскиза афиши к спектаклю или цирковому представлению;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добиваться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единства изображения и текста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сваивать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по созданию облика праздничного города.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проект оформления праздника.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 (обобщение темы).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праздничного оформления для организации праздника.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оформление к школьным и домашним праздникам.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театрализованном представлении или веселом карнавале.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10490" w:type="dxa"/>
            <w:gridSpan w:val="6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музей (8 часов)</w:t>
            </w:r>
          </w:p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 и называть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тельных искусств имени А. С. Пушкина.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самых разных видах музеев и роли художника в создании их экспозиций.</w:t>
            </w:r>
          </w:p>
        </w:tc>
        <w:tc>
          <w:tcPr>
            <w:tcW w:w="1559" w:type="dxa"/>
            <w:gridSpan w:val="2"/>
          </w:tcPr>
          <w:p w:rsidR="00AF65D2" w:rsidRPr="00494652" w:rsidRDefault="009E562F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65D2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мир. Картина – пейзаж.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и сравнивать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картины-пейзажи, рассказывать о настроении и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имена крупнейших русских художников-пейзажистов.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пейзаж по представлению с ярко выраженным настроением.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 пейзаже цветом.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9E56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4946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портрет.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об изобразительном жанре - портрете и нескольких известных картинах-портретах.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1559" w:type="dxa"/>
            <w:gridSpan w:val="2"/>
          </w:tcPr>
          <w:p w:rsidR="00AF65D2" w:rsidRPr="00494652" w:rsidRDefault="009E562F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F65D2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натюрморт.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натюрморт по представлению с ярко выраженным настроением (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, праздничное, грустное и т.д.).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и композиционные навыки.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имена нескольких художников, работавших в жанре натюрморта</w:t>
            </w:r>
          </w:p>
        </w:tc>
        <w:tc>
          <w:tcPr>
            <w:tcW w:w="1559" w:type="dxa"/>
            <w:gridSpan w:val="2"/>
          </w:tcPr>
          <w:p w:rsidR="00AF65D2" w:rsidRPr="00494652" w:rsidRDefault="009E562F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F65D2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картинах исторического и бытового жанра.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Рассказывать, рассуждать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(любимых) картинах, об их сюжете и настроении.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навыки.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изображения в смешанной технике (рисунок восковыми мелками и акварель).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, эстетически относиться к произведению скульптуры, объяснять значение окружающего пространства для восприятия скульптуры.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скульптурных памятников.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созданных образах.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( скульптура в музеях, скульптурные памятники, парковая скульптура), материалы , которыми работает скульптор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1559" w:type="dxa"/>
            <w:gridSpan w:val="2"/>
          </w:tcPr>
          <w:p w:rsidR="00AF65D2" w:rsidRPr="00494652" w:rsidRDefault="009E562F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F65D2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, эстетически относиться к произведению скульптуры, объяснять значение окружающего пространства для восприятия скульптуры.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скульптурных памятников.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рассуждать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созданных образах.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</w:t>
            </w:r>
            <w:proofErr w:type="gramStart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музеях, скульптурные памятники, парковая скульптура), материалы, которыми работает скульптор.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Лепить 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1559" w:type="dxa"/>
            <w:gridSpan w:val="2"/>
          </w:tcPr>
          <w:p w:rsidR="00AF65D2" w:rsidRPr="00494652" w:rsidRDefault="009E562F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65D2"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выставка. Повторение </w:t>
            </w:r>
            <w:proofErr w:type="gramStart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детского художественного творчества,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активность.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выставке детских работ.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в жизни каждого человека и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ней.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9E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выставка. Повторение </w:t>
            </w:r>
            <w:proofErr w:type="gramStart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детского художественного творчества,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активность.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выставке детских работ.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в жизни каждого человека и </w:t>
            </w:r>
            <w:r w:rsidRPr="0049465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94652">
              <w:rPr>
                <w:rFonts w:ascii="Times New Roman" w:hAnsi="Times New Roman" w:cs="Times New Roman"/>
                <w:sz w:val="24"/>
                <w:szCs w:val="24"/>
              </w:rPr>
              <w:t xml:space="preserve"> о ней.</w:t>
            </w:r>
          </w:p>
        </w:tc>
        <w:tc>
          <w:tcPr>
            <w:tcW w:w="1559" w:type="dxa"/>
            <w:gridSpan w:val="2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D2" w:rsidRPr="00494652" w:rsidTr="00827855">
        <w:tc>
          <w:tcPr>
            <w:tcW w:w="851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65D2" w:rsidRPr="00494652" w:rsidRDefault="00AF65D2" w:rsidP="00494652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35 ч.</w:t>
            </w:r>
          </w:p>
        </w:tc>
        <w:tc>
          <w:tcPr>
            <w:tcW w:w="4536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65D2" w:rsidRPr="00494652" w:rsidRDefault="00AF65D2" w:rsidP="0049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89B" w:rsidRPr="00494652" w:rsidRDefault="00FA489B" w:rsidP="00494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FA489B" w:rsidRPr="00494652" w:rsidTr="00312FA8">
        <w:tc>
          <w:tcPr>
            <w:tcW w:w="3686" w:type="dxa"/>
          </w:tcPr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РМО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 _____ </w:t>
            </w:r>
            <w:proofErr w:type="gramStart"/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«____»_______________201</w:t>
            </w:r>
            <w:r w:rsidR="00DB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школы по УВР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 Сидорова О.Б. 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«____»_______________201</w:t>
            </w:r>
            <w:r w:rsidR="00DB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A489B" w:rsidRPr="00494652" w:rsidRDefault="00FA489B" w:rsidP="004946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89B" w:rsidRPr="00494652" w:rsidRDefault="00FA489B" w:rsidP="00494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89B" w:rsidRPr="00494652" w:rsidSect="00D63853">
      <w:pgSz w:w="11906" w:h="16838"/>
      <w:pgMar w:top="1134" w:right="568" w:bottom="6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853"/>
    <w:rsid w:val="000079F5"/>
    <w:rsid w:val="00036AE9"/>
    <w:rsid w:val="00040A21"/>
    <w:rsid w:val="00057842"/>
    <w:rsid w:val="000E0CF6"/>
    <w:rsid w:val="000E106A"/>
    <w:rsid w:val="0010597E"/>
    <w:rsid w:val="00115938"/>
    <w:rsid w:val="001455F4"/>
    <w:rsid w:val="00185609"/>
    <w:rsid w:val="00226E17"/>
    <w:rsid w:val="00275751"/>
    <w:rsid w:val="00282BC7"/>
    <w:rsid w:val="00292F9A"/>
    <w:rsid w:val="002C7348"/>
    <w:rsid w:val="00475C3C"/>
    <w:rsid w:val="00494652"/>
    <w:rsid w:val="004C3BE9"/>
    <w:rsid w:val="00507607"/>
    <w:rsid w:val="00537468"/>
    <w:rsid w:val="005C4FF3"/>
    <w:rsid w:val="006261A2"/>
    <w:rsid w:val="00642ACD"/>
    <w:rsid w:val="00695272"/>
    <w:rsid w:val="006A06A8"/>
    <w:rsid w:val="006A4E63"/>
    <w:rsid w:val="006C1142"/>
    <w:rsid w:val="00721327"/>
    <w:rsid w:val="007F4045"/>
    <w:rsid w:val="00827855"/>
    <w:rsid w:val="0083450F"/>
    <w:rsid w:val="008775D2"/>
    <w:rsid w:val="008B7BE5"/>
    <w:rsid w:val="008D0C0B"/>
    <w:rsid w:val="008D74A6"/>
    <w:rsid w:val="00916F3D"/>
    <w:rsid w:val="009D71F6"/>
    <w:rsid w:val="009E562F"/>
    <w:rsid w:val="00A44CB9"/>
    <w:rsid w:val="00A55B9E"/>
    <w:rsid w:val="00AF65D2"/>
    <w:rsid w:val="00B03729"/>
    <w:rsid w:val="00B7307B"/>
    <w:rsid w:val="00B83622"/>
    <w:rsid w:val="00C4753D"/>
    <w:rsid w:val="00C844F1"/>
    <w:rsid w:val="00CD3779"/>
    <w:rsid w:val="00D63853"/>
    <w:rsid w:val="00D6686A"/>
    <w:rsid w:val="00DA7A2A"/>
    <w:rsid w:val="00DB3924"/>
    <w:rsid w:val="00E1445C"/>
    <w:rsid w:val="00E17723"/>
    <w:rsid w:val="00E2162E"/>
    <w:rsid w:val="00E4278E"/>
    <w:rsid w:val="00E6105E"/>
    <w:rsid w:val="00EA68DC"/>
    <w:rsid w:val="00EC3119"/>
    <w:rsid w:val="00F0608E"/>
    <w:rsid w:val="00F57029"/>
    <w:rsid w:val="00F766DC"/>
    <w:rsid w:val="00FA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B6B0-1F7B-4F38-B9C5-47CA5ED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oab-sib</cp:lastModifiedBy>
  <cp:revision>39</cp:revision>
  <cp:lastPrinted>2016-10-31T12:56:00Z</cp:lastPrinted>
  <dcterms:created xsi:type="dcterms:W3CDTF">2014-10-20T19:39:00Z</dcterms:created>
  <dcterms:modified xsi:type="dcterms:W3CDTF">2016-11-15T04:59:00Z</dcterms:modified>
</cp:coreProperties>
</file>